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CVE-2002-0788</w:t>
      </w:r>
    </w:p>
    <w:p>
      <w:r>
        <w:t>An interaction between PGP 7.0.3 with the "wipe deleted files" option, when used on Windows Encrypted File System (EFS), creates a cleartext temporary files that cannot be wiped or deleted due to strong permissions, which could allow certain local users or attackers with physical access to obtain cleartext information.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0.3692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CWE-459: Incomplete Cleanup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cpe:2.3:a:pgp:corporate_desktop:7.1:*:*:*:*:*:*:*</w:t>
      </w:r>
    </w:p>
    <w:p>
      <w:pPr>
        <w:pStyle w:val="ListBullet"/>
      </w:pPr>
      <w:r>
        <w:t>cpe:2.3:a:pgp:freeware:7.0.3:*:*:*:*:*:*:*</w:t>
      </w:r>
    </w:p>
    <w:p>
      <w:pPr>
        <w:pStyle w:val="ListBullet"/>
      </w:pPr>
      <w:r>
        <w:t>cpe:2.3:a:pgp:personal_security:7.0.3:*:*:*:*:*:*:*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