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CVE-2003-0981</w:t>
      </w:r>
    </w:p>
    <w:p>
      <w:r>
        <w:t>FreeScripts VisitorBook LE (visitorbook.pl) logs the reverse DNS name of a visiting host, which allows remote attackers to spoof the origin of their incoming requests and facilitate cross-site scripting (XSS) attacks.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0.44043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CWE-346: Origin Validation Error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CAPEC-141: Cache Poisoning</w:t>
      </w:r>
    </w:p>
    <w:p>
      <w:pPr>
        <w:pStyle w:val="ListBullet"/>
      </w:pPr>
      <w:r>
        <w:t>CAPEC-142: DNS Cache Poisoning</w:t>
      </w:r>
    </w:p>
    <w:p>
      <w:pPr>
        <w:pStyle w:val="ListBullet"/>
      </w:pPr>
      <w:r>
        <w:t>CAPEC-160: Exploit Script-Based APIs</w:t>
      </w:r>
    </w:p>
    <w:p>
      <w:pPr>
        <w:pStyle w:val="ListBullet"/>
      </w:pPr>
      <w:r>
        <w:t>CAPEC-21: Exploitation of Trusted Identifiers</w:t>
      </w:r>
    </w:p>
    <w:p>
      <w:pPr>
        <w:pStyle w:val="ListBullet"/>
      </w:pPr>
      <w:r>
        <w:t>CAPEC-384: Application API Message Manipulation via Man-in-the-Middle</w:t>
      </w:r>
    </w:p>
    <w:p>
      <w:pPr>
        <w:pStyle w:val="ListBullet"/>
      </w:pPr>
      <w:r>
        <w:t>CAPEC-385: Transaction or Event Tampering via Application API Manipulation</w:t>
      </w:r>
    </w:p>
    <w:p>
      <w:pPr>
        <w:pStyle w:val="ListBullet"/>
      </w:pPr>
      <w:r>
        <w:t>CAPEC-386: Application API Navigation Remapping</w:t>
      </w:r>
    </w:p>
    <w:p>
      <w:pPr>
        <w:pStyle w:val="ListBullet"/>
      </w:pPr>
      <w:r>
        <w:t>CAPEC-387: Navigation Remapping To Propagate Malicious Content</w:t>
      </w:r>
    </w:p>
    <w:p>
      <w:pPr>
        <w:pStyle w:val="ListBullet"/>
      </w:pPr>
      <w:r>
        <w:t>CAPEC-388: Application API Button Hijacking</w:t>
      </w:r>
    </w:p>
    <w:p>
      <w:pPr>
        <w:pStyle w:val="ListBullet"/>
      </w:pPr>
      <w:r>
        <w:t>CAPEC-510: SaaS User Request Forgery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CAPEC-75: Manipulating Writeable Configuration Files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CAPEC-89: Pharming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T1528: Steal Application Access Token</w:t>
      </w:r>
    </w:p>
    <w:p>
      <w:pPr>
        <w:pStyle w:val="ListBullet"/>
      </w:pPr>
      <w:r>
        <w:t>T1584.002: DNS Server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T1557.002: ARP Cache Poisoning</w:t>
      </w:r>
    </w:p>
    <w:p>
      <w:pPr>
        <w:pStyle w:val="ListBullet"/>
      </w:pPr>
      <w:r>
        <w:t>T1134: Access Token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Cleaver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cpe:2.3:a:freescripts:visitorbook_le:-:*:*:*:*:*:*:*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