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CVE-2005-0199</w:t>
      </w:r>
    </w:p>
    <w:p>
      <w:r>
        <w:t>Integer underflow in the Lists_MakeMask() function in lists.c in ngIRCd before 0.8.2 allows remote attackers to cause a denial of service (application crash) and possibly execute arbitrary code via a long MODE line that causes an incorrect length calculation, which leads to a buffer overflow.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0.95231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CWE-191: Integer Underflow (Wrap or Wraparound)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cpe:2.3:a:barton:ngircd:*:*:*:*:*:*:*:*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