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CVE-2005-2946</w:t>
      </w:r>
    </w:p>
    <w:p>
      <w:r>
        <w:t>The default configuration on OpenSSL before 0.9.8 uses MD5 for creating message digests instead of a more cryptographically strong algorithm, which makes it easier for remote attackers to forge certificates with a valid certificate authority signature.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0.41264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CWE-327: Use of a Broken or Risky Cryptographic Algorithm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CAPEC-20: Encryption Brute Forcing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CAPEC-475: Signature Spoofing by Improper Validation</w:t>
      </w:r>
    </w:p>
    <w:p>
      <w:pPr>
        <w:pStyle w:val="ListBullet"/>
      </w:pPr>
      <w:r>
        <w:t>CAPEC-608: Cryptanalysis of Cellular Encryption</w:t>
      </w:r>
    </w:p>
    <w:p>
      <w:pPr>
        <w:pStyle w:val="ListBullet"/>
      </w:pPr>
      <w:r>
        <w:t>CAPEC-614: Rooting SIM Cards</w:t>
      </w:r>
    </w:p>
    <w:p>
      <w:pPr>
        <w:pStyle w:val="ListBullet"/>
      </w:pPr>
      <w:r>
        <w:t>CAPEC-97: Cryptanalysis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T1036.001: Invalid Code Signature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cpe:2.3:a:openssl:openssl:*:*:*:*:*:*:*:*</w:t>
      </w:r>
    </w:p>
    <w:p>
      <w:pPr>
        <w:pStyle w:val="ListBullet"/>
      </w:pPr>
      <w:r>
        <w:t>cpe:2.3:o:canonical:ubuntu_linux:4.10:*:*:*:*:*:*:*</w:t>
      </w:r>
    </w:p>
    <w:p>
      <w:pPr>
        <w:pStyle w:val="ListBullet"/>
      </w:pPr>
      <w:r>
        <w:t>cpe:2.3:o:canonical:ubuntu_linux:5.04:*:*:*:*:*:*:*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