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CVE-2005-3716</w:t>
      </w:r>
    </w:p>
    <w:p>
      <w:r>
        <w:t>The SNMP daemon in UTStarcom F1000 VOIP WIFI Phone s2.0 running VxWorks 5.5.1 with kernel WIND 2.6 has hard-coded public credentials that cannot be changed, which allows attackers to obtain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0.65271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cpe:2.3:o:utstarcom:f1000_wi-fi_firmware:2.0:*:*:*:*:*:*:*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