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CVE-2007-5544</w:t>
      </w:r>
    </w:p>
    <w:p>
      <w:r>
        <w:t>IBM Lotus Notes before 6.5.6, and 7.x before 7.0.3; and Domino before 6.5.5 FP3, and 7.x before 7.0.2 FP1; uses weak permissions (Everyone:Full Control) for memory mapped files (shared memory) in IPC, which allows local users to obtain sensitive information, or inject Lotus Script or other character sequences into a session.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0.26352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cpe:2.3:a:ibm:lotus_domino:*:*:*:*:*:*:*:*</w:t>
      </w:r>
    </w:p>
    <w:p>
      <w:pPr>
        <w:pStyle w:val="ListBullet"/>
      </w:pPr>
      <w:r>
        <w:t>cpe:2.3:a:ibm:lotus_domino:*:*:*:*:*:*:*:*</w:t>
      </w:r>
    </w:p>
    <w:p>
      <w:pPr>
        <w:pStyle w:val="ListBullet"/>
      </w:pPr>
      <w:r>
        <w:t>cpe:2.3:a:ibm:lotus_domino:6.5.5:-:*:*:*:*:*:*</w:t>
      </w:r>
    </w:p>
    <w:p>
      <w:pPr>
        <w:pStyle w:val="ListBullet"/>
      </w:pPr>
      <w:r>
        <w:t>cpe:2.3:a:ibm:lotus_domino:7.0.2:-:*:*:*:*:*:*</w:t>
      </w:r>
    </w:p>
    <w:p>
      <w:pPr>
        <w:pStyle w:val="ListBullet"/>
      </w:pPr>
      <w:r>
        <w:t>cpe:2.3:a:ibm:lotus_notes:*:*:*:*:*:*:*:*</w:t>
      </w:r>
    </w:p>
    <w:p>
      <w:pPr>
        <w:pStyle w:val="ListBullet"/>
      </w:pPr>
      <w:r>
        <w:t>cpe:2.3:a:ibm:lotus_notes:*:*:*:*:*:*:*:*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