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CVE-2018-20788</w:t>
      </w:r>
    </w:p>
    <w:p>
      <w:r>
        <w:t>drivers/leds/leds-aw2023.c in the led driver for custom Linux kernels on the Xiaomi Redmi 6pro daisy-o-oss phone has several integer overflows because of a left-shifting operation when the right-hand operand can be equal to or greater than the integer length. This can be exploited by a crafted application for denial of service.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0.38247</w:t>
      </w:r>
    </w:p>
    <w:p>
      <w:pPr>
        <w:pStyle w:val="Heading2"/>
      </w:pPr>
      <w:r>
        <w:t>CVSS Scoring</w:t>
      </w:r>
    </w:p>
    <w:p>
      <w:r>
        <w:t>CVSS v3.0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CWE-190: Integer Overflow or Wraparound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cpe:2.3:o:micode:xiaomi_perseus-p-oss:*:*:*:*:*:*:*:*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