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CVE-2018-9057</w:t>
      </w:r>
    </w:p>
    <w:p>
      <w:r>
        <w:t>aws/resource_aws_iam_user_login_profile.go in the HashiCorp Terraform Amazon Web Services (AWS) provider through v1.12.0 has an inappropriate PRNG algorithm and seeding, which makes it easier for remote attackers to obtain access by leveraging an IAM account that was provisioned with a weak password.</w:t>
      </w:r>
    </w:p>
    <w:p>
      <w:pPr>
        <w:pStyle w:val="Heading2"/>
      </w:pPr>
      <w:r>
        <w:t>Threat-Mapped Scoring</w:t>
      </w:r>
    </w:p>
    <w:p>
      <w:r>
        <w:t>Score: 1.8</w:t>
      </w:r>
    </w:p>
    <w:p>
      <w:r>
        <w:t>Priority: P4 - Informational (Low)</w:t>
      </w:r>
    </w:p>
    <w:p>
      <w:pPr>
        <w:pStyle w:val="Heading2"/>
      </w:pPr>
      <w:r>
        <w:t>EPSS</w:t>
      </w:r>
    </w:p>
    <w:p>
      <w:r>
        <w:t>EPSS Score: N/A</w:t>
      </w:r>
    </w:p>
    <w:p>
      <w:r>
        <w:t>Percentile: 0.62653</w:t>
      </w:r>
    </w:p>
    <w:p>
      <w:pPr>
        <w:pStyle w:val="Heading2"/>
      </w:pPr>
      <w:r>
        <w:t>CVSS Scoring</w:t>
      </w:r>
    </w:p>
    <w:p>
      <w:r>
        <w:t>CVSS v3.0 Score: 9.8</w:t>
      </w:r>
    </w:p>
    <w:p>
      <w:r>
        <w:t>Severity: CRITICAL</w:t>
      </w:r>
    </w:p>
    <w:p>
      <w:pPr>
        <w:pStyle w:val="Heading2"/>
      </w:pPr>
      <w:r>
        <w:t>Mapped CWE(s)</w:t>
      </w:r>
    </w:p>
    <w:p>
      <w:pPr>
        <w:pStyle w:val="ListBullet"/>
      </w:pPr>
      <w:r>
        <w:t>CWE-332: Insufficient Entropy in PRNG</w:t>
      </w:r>
    </w:p>
    <w:p>
      <w:pPr>
        <w:pStyle w:val="Heading2"/>
      </w:pPr>
      <w:r>
        <w:t>Affected Products</w:t>
      </w:r>
    </w:p>
    <w:p>
      <w:pPr>
        <w:pStyle w:val="ListBullet"/>
      </w:pPr>
      <w:r>
        <w:t>cpe:2.3:a:hashicorp:terraform:*:*:*:*:*:aws:*:*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