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CVE-2019-11495</w:t>
      </w:r>
    </w:p>
    <w:p>
      <w:r>
        <w:t>In Couchbase Server 5.1.1, the cookie used for intra-node communication was not generated securely. Couchbase Server uses erlang:now() to seed the PRNG which results in a small search space for potential random seeds that could then be used to brute force the cookie and execute code against a remote system. This has been fixed in version 6.0.0.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0.68173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CWE-335: Incorrect Usage of Seeds in Pseudo-Random Number Generator (PRNG)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cpe:2.3:a:couchbase:couchbase_server:5.1.1:*:*:*:*:*:*:*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