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CVE-2019-1161</w:t>
      </w:r>
    </w:p>
    <w:p>
      <w:r>
        <w:t>An elevation of privilege vulnerability exists when the MpSigStub.exe for Defender allows file deletion in arbitrary locations.</w:t>
        <w:br/>
        <w:t>To exploit the vulnerability, an attacker would first have to log on to the system. An attacker could then run a specially crafted command that could exploit the vulnerability and delete protected files on an affected system once MpSigStub.exe ran again.</w:t>
        <w:br/>
        <w:t>The update addresses the vulnerability and blocks the arbitrary deletion.</w:t>
        <w:br/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0.67385</w:t>
      </w:r>
    </w:p>
    <w:p>
      <w:pPr>
        <w:pStyle w:val="Heading2"/>
      </w:pPr>
      <w:r>
        <w:t>CVSS Scoring</w:t>
      </w:r>
    </w:p>
    <w:p>
      <w:r>
        <w:t>CVSS v3.1 Score: 7.1</w:t>
      </w:r>
    </w:p>
    <w:p>
      <w:r>
        <w:t>Severity: HIGH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cpe:2.3:a:microsoft:windows_defender:-:*:*:*:*:*:*:*</w:t>
      </w:r>
    </w:p>
    <w:p>
      <w:pPr>
        <w:pStyle w:val="ListBullet"/>
      </w:pPr>
      <w:r>
        <w:t>cpe:2.3:a:microsoft:forefront_endpoint_protection_2010:-:*:*:*:*:*:*:*</w:t>
      </w:r>
    </w:p>
    <w:p>
      <w:pPr>
        <w:pStyle w:val="ListBullet"/>
      </w:pPr>
      <w:r>
        <w:t>cpe:2.3:a:microsoft:security_essentials:-:*:*:*:*:*:*:*</w:t>
      </w:r>
    </w:p>
    <w:p>
      <w:pPr>
        <w:pStyle w:val="ListBullet"/>
      </w:pPr>
      <w:r>
        <w:t>cpe:2.3:a:microsoft:system_center_endpoint_protection:*:*:*:*:*:*:*:*</w:t>
      </w:r>
    </w:p>
    <w:p>
      <w:pPr>
        <w:pStyle w:val="ListBullet"/>
      </w:pPr>
      <w:r>
        <w:t>cpe:2.3:a:microsoft:system_center_endpoint_protection:2012:-:*:*:*:*:*:*</w:t>
      </w:r>
    </w:p>
    <w:p>
      <w:pPr>
        <w:pStyle w:val="ListBullet"/>
      </w:pPr>
      <w:r>
        <w:t>cpe:2.3:a:microsoft:system_center_endpoint_protection:2012:r2:*:*:*:*:*:*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