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CVE-2019-19999</w:t>
      </w:r>
    </w:p>
    <w:p>
      <w:r>
        <w:t>Halo before 1.2.0-beta.1 allows Server Side Template Injection (SSTI) because TemplateClassResolver.SAFER_RESOLVER is not used in the FreeMarker configuration.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0.62164</w:t>
      </w:r>
    </w:p>
    <w:p>
      <w:pPr>
        <w:pStyle w:val="Heading2"/>
      </w:pPr>
      <w:r>
        <w:t>CVSS Scoring</w:t>
      </w:r>
    </w:p>
    <w:p>
      <w:r>
        <w:t>CVSS v3.1 Score: 7.2</w:t>
      </w:r>
    </w:p>
    <w:p>
      <w:r>
        <w:t>Severity: HIGH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CWE-918: Server-Side Request Forgery (SSRF)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CAPEC-664: Server Side Request Forgery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cpe:2.3:a:halo:halo:*:*:*:*:*:*:*:*</w:t>
      </w:r>
    </w:p>
    <w:p>
      <w:pPr>
        <w:pStyle w:val="ListBullet"/>
      </w:pPr>
      <w:r>
        <w:t>cpe:2.3:a:halo:halo:1.1.3:beta1:*:*:*:*:*:*</w:t>
      </w:r>
    </w:p>
    <w:p>
      <w:pPr>
        <w:pStyle w:val="ListBullet"/>
      </w:pPr>
      <w:r>
        <w:t>cpe:2.3:a:halo:halo:1.1.3:beta2:*:*:*:*:*:*</w:t>
      </w:r>
    </w:p>
    <w:p>
      <w:pPr>
        <w:pStyle w:val="ListBullet"/>
      </w:pPr>
      <w:r>
        <w:t>cpe:2.3:a:halo:halo:1.2.0:beta1:*:*:*:*:*:*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