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CVE-2019-20916</w:t>
      </w:r>
    </w:p>
    <w:p>
      <w:r>
        <w:t>The pip package before 19.2 for Python allows Directory Traversal when a URL is given in an install command, because a Content-Disposition header can have ../ in a filename, as demonstrated by overwriting the /root/.ssh/authorized_keys file. This occurs in _download_http_url in _internal/download.py.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0.69143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CWE-22: Improper Limitation of a Pathname to a Restricted Directory ('Path Traversal')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CAPEC-126: Path Traversal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CAPEC-76: Manipulating Web Input to File System Calls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cpe:2.3:a:pypa:pip:*:*:*:*:*:*:*:*</w:t>
      </w:r>
    </w:p>
    <w:p>
      <w:pPr>
        <w:pStyle w:val="ListBullet"/>
      </w:pPr>
      <w:r>
        <w:t>cpe:2.3:o:opensuse:leap:15.1:*:*:*:*:*:*:*</w:t>
      </w:r>
    </w:p>
    <w:p>
      <w:pPr>
        <w:pStyle w:val="ListBullet"/>
      </w:pPr>
      <w:r>
        <w:t>cpe:2.3:o:opensuse:leap:15.2:*:*:*:*:*:*:*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cpe:2.3:a:oracle:communications_cloud_native_core_network_function_cloud_native_environment:1.10.0:*:*:*:*:*:*:*</w:t>
      </w:r>
    </w:p>
    <w:p>
      <w:pPr>
        <w:pStyle w:val="ListBullet"/>
      </w:pPr>
      <w:r>
        <w:t>cpe:2.3:a:oracle:communications_cloud_native_core_network_function_cloud_native_environment:22.1.0:*:*:*:*:*:*:*</w:t>
      </w:r>
    </w:p>
    <w:p>
      <w:pPr>
        <w:pStyle w:val="ListBullet"/>
      </w:pPr>
      <w:r>
        <w:t>cpe:2.3:a:oracle:communications_cloud_native_core_policy:1.15.0:*:*:*:*:*:*:*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