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CVE-2019-2267</w:t>
      </w:r>
    </w:p>
    <w:p>
      <w:r>
        <w:t>Locked regions may be modified through other interfaces in secure boot loader image due to improper access control. in Snapdragon Auto, Snapdragon Compute, Snapdragon Connectivity, Snapdragon Consumer IOT, Snapdragon Industrial IOT, Snapdragon Mobile, Snapdragon Wired Infrastructure and Networking in MDM9205, QCS404, QCS605, SDA845, SDM670, SDM710, SDM845, SDM850, SM8150, SXR1130, SXR2130</w:t>
      </w:r>
    </w:p>
    <w:p>
      <w:pPr>
        <w:pStyle w:val="Heading2"/>
      </w:pPr>
      <w:r>
        <w:t>Threat-Mapped Scoring</w:t>
      </w:r>
    </w:p>
    <w:p>
      <w:r>
        <w:t>Score: 1.8</w:t>
      </w:r>
    </w:p>
    <w:p>
      <w:r>
        <w:t>Priority: P4 - Informational (Low)</w:t>
      </w:r>
    </w:p>
    <w:p>
      <w:pPr>
        <w:pStyle w:val="Heading2"/>
      </w:pPr>
      <w:r>
        <w:t>EPSS</w:t>
      </w:r>
    </w:p>
    <w:p>
      <w:r>
        <w:t>EPSS Score: N/A</w:t>
      </w:r>
    </w:p>
    <w:p>
      <w:r>
        <w:t>Percentile: 0.27438</w:t>
      </w:r>
    </w:p>
    <w:p>
      <w:pPr>
        <w:pStyle w:val="Heading2"/>
      </w:pPr>
      <w:r>
        <w:t>CVSS Scoring</w:t>
      </w:r>
    </w:p>
    <w:p>
      <w:r>
        <w:t>CVSS v3.1 Score: 7.8</w:t>
      </w:r>
    </w:p>
    <w:p>
      <w:r>
        <w:t>Severity: HIGH</w:t>
      </w:r>
    </w:p>
    <w:p>
      <w:pPr>
        <w:pStyle w:val="Heading2"/>
      </w:pPr>
      <w:r>
        <w:t>Affected Products</w:t>
      </w:r>
    </w:p>
    <w:p>
      <w:pPr>
        <w:pStyle w:val="ListBullet"/>
      </w:pPr>
      <w:r>
        <w:t>cpe:2.3:o:qualcomm:mdm9205_firmware:-:*:*:*:*:*:*:*</w:t>
      </w:r>
    </w:p>
    <w:p>
      <w:pPr>
        <w:pStyle w:val="ListBullet"/>
      </w:pPr>
      <w:r>
        <w:t>cpe:2.3:o:qualcomm:qcs404_firmware:-:*:*:*:*:*:*:*</w:t>
      </w:r>
    </w:p>
    <w:p>
      <w:pPr>
        <w:pStyle w:val="ListBullet"/>
      </w:pPr>
      <w:r>
        <w:t>cpe:2.3:o:qualcomm:qcs605_firmware:-:*:*:*:*:*:*:*</w:t>
      </w:r>
    </w:p>
    <w:p>
      <w:pPr>
        <w:pStyle w:val="ListBullet"/>
      </w:pPr>
      <w:r>
        <w:t>cpe:2.3:o:qualcomm:sda845_firmware:-:*:*:*:*:*:*:*</w:t>
      </w:r>
    </w:p>
    <w:p>
      <w:pPr>
        <w:pStyle w:val="ListBullet"/>
      </w:pPr>
      <w:r>
        <w:t>cpe:2.3:o:qualcomm:sdm670_firmware:-:*:*:*:*:*:*:*</w:t>
      </w:r>
    </w:p>
    <w:p>
      <w:pPr>
        <w:pStyle w:val="ListBullet"/>
      </w:pPr>
      <w:r>
        <w:t>cpe:2.3:o:qualcomm:sdm710_firmware:-:*:*:*:*:*:*:*</w:t>
      </w:r>
    </w:p>
    <w:p>
      <w:pPr>
        <w:pStyle w:val="ListBullet"/>
      </w:pPr>
      <w:r>
        <w:t>cpe:2.3:o:qualcomm:sdm845_firmware:-:*:*:*:*:*:*:*</w:t>
      </w:r>
    </w:p>
    <w:p>
      <w:pPr>
        <w:pStyle w:val="ListBullet"/>
      </w:pPr>
      <w:r>
        <w:t>cpe:2.3:o:qualcomm:sdm850_firmware:-:*:*:*:*:*:*:*</w:t>
      </w:r>
    </w:p>
    <w:p>
      <w:pPr>
        <w:pStyle w:val="ListBullet"/>
      </w:pPr>
      <w:r>
        <w:t>cpe:2.3:o:qualcomm:sm8150_firmware:-:*:*:*:*:*:*:*</w:t>
      </w:r>
    </w:p>
    <w:p>
      <w:pPr>
        <w:pStyle w:val="ListBullet"/>
      </w:pPr>
      <w:r>
        <w:t>cpe:2.3:o:qualcomm:sxr1130_firmware:-:*:*:*:*:*:*:*</w:t>
      </w:r>
    </w:p>
    <w:p>
      <w:pPr>
        <w:pStyle w:val="ListBullet"/>
      </w:pPr>
      <w:r>
        <w:t>cpe:2.3:o:qualcomm:sxr2130_firmware:-:*:*:*:*:*:*:*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