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CVE-2020-27020</w:t>
      </w:r>
    </w:p>
    <w:p>
      <w:r>
        <w:t>Password generator feature in Kaspersky Password Manager was not completely cryptographically strong and potentially allowed an attacker to predict generated passwords in some cases. An attacker would need to know some additional information (for example, time of password generation).</w:t>
      </w:r>
    </w:p>
    <w:p>
      <w:pPr>
        <w:pStyle w:val="Heading2"/>
      </w:pPr>
      <w:r>
        <w:t>Threat-Mapped Scoring</w:t>
      </w:r>
    </w:p>
    <w:p>
      <w:r>
        <w:t>Score: 3.0</w:t>
      </w:r>
    </w:p>
    <w:p>
      <w:r>
        <w:t>Priority: P2 - Serious (High)</w:t>
      </w:r>
    </w:p>
    <w:p>
      <w:pPr>
        <w:pStyle w:val="Heading2"/>
      </w:pPr>
      <w:r>
        <w:t>EPSS</w:t>
      </w:r>
    </w:p>
    <w:p>
      <w:r>
        <w:t>EPSS Score: N/A</w:t>
      </w:r>
    </w:p>
    <w:p>
      <w:r>
        <w:t>Percentile: 0.49799</w:t>
      </w:r>
    </w:p>
    <w:p>
      <w:pPr>
        <w:pStyle w:val="Heading2"/>
      </w:pPr>
      <w:r>
        <w:t>CVSS Scoring</w:t>
      </w:r>
    </w:p>
    <w:p>
      <w:r>
        <w:t>CVSS v3.1 Score: 7.5</w:t>
      </w:r>
    </w:p>
    <w:p>
      <w:r>
        <w:t>Severity: HIGH</w:t>
      </w:r>
    </w:p>
    <w:p>
      <w:pPr>
        <w:pStyle w:val="Heading2"/>
      </w:pPr>
      <w:r>
        <w:t>Mapped CWE(s)</w:t>
      </w:r>
    </w:p>
    <w:p>
      <w:pPr>
        <w:pStyle w:val="ListBullet"/>
      </w:pPr>
      <w:r>
        <w:t>CWE-326: Inadequate Encryption Strength</w:t>
      </w:r>
    </w:p>
    <w:p>
      <w:pPr>
        <w:pStyle w:val="Heading2"/>
      </w:pPr>
      <w:r>
        <w:t>CAPEC(s)</w:t>
      </w:r>
    </w:p>
    <w:p>
      <w:pPr>
        <w:pStyle w:val="ListBullet"/>
      </w:pPr>
      <w:r>
        <w:t>CAPEC-112: Brute Force</w:t>
      </w:r>
    </w:p>
    <w:p>
      <w:pPr>
        <w:pStyle w:val="ListBullet"/>
      </w:pPr>
      <w:r>
        <w:t>CAPEC-192: Protocol Analysis</w:t>
      </w:r>
    </w:p>
    <w:p>
      <w:pPr>
        <w:pStyle w:val="ListBullet"/>
      </w:pPr>
      <w:r>
        <w:t>CAPEC-20: Encryption Brute Forcing</w:t>
      </w:r>
    </w:p>
    <w:p>
      <w:pPr>
        <w:pStyle w:val="Heading2"/>
      </w:pPr>
      <w:r>
        <w:t>ATT&amp;CK Techniques</w:t>
      </w:r>
    </w:p>
    <w:p>
      <w:pPr>
        <w:pStyle w:val="ListBullet"/>
      </w:pPr>
      <w:r>
        <w:t>T1110: Brute Force</w:t>
      </w:r>
    </w:p>
    <w:p>
      <w:pPr>
        <w:pStyle w:val="Heading2"/>
      </w:pPr>
      <w:r>
        <w:t>Used By (Actors/Tools)</w:t>
      </w:r>
    </w:p>
    <w:p>
      <w:pPr>
        <w:pStyle w:val="ListBullet"/>
      </w:pPr>
      <w:r>
        <w:t>Chaos (malware)</w:t>
      </w:r>
    </w:p>
    <w:p>
      <w:pPr>
        <w:pStyle w:val="ListBullet"/>
      </w:pPr>
      <w:r>
        <w:t>Caterpillar WebShell (malware)</w:t>
      </w:r>
    </w:p>
    <w:p>
      <w:pPr>
        <w:pStyle w:val="ListBullet"/>
      </w:pPr>
      <w:r>
        <w:t>Pysa (malware)</w:t>
      </w:r>
    </w:p>
    <w:p>
      <w:pPr>
        <w:pStyle w:val="ListBullet"/>
      </w:pPr>
      <w:r>
        <w:t>Kinsing (malware)</w:t>
      </w:r>
    </w:p>
    <w:p>
      <w:pPr>
        <w:pStyle w:val="ListBullet"/>
      </w:pPr>
      <w:r>
        <w:t>QakBot (malware)</w:t>
      </w:r>
    </w:p>
    <w:p>
      <w:pPr>
        <w:pStyle w:val="ListBullet"/>
      </w:pPr>
      <w:r>
        <w:t>PoshC2 (tool)</w:t>
      </w:r>
    </w:p>
    <w:p>
      <w:pPr>
        <w:pStyle w:val="ListBullet"/>
      </w:pPr>
      <w:r>
        <w:t>CrackMapExec (tool)</w:t>
      </w:r>
    </w:p>
    <w:p>
      <w:pPr>
        <w:pStyle w:val="ListBullet"/>
      </w:pPr>
      <w:r>
        <w:t>Dragonfly (intrusion-set)</w:t>
      </w:r>
    </w:p>
    <w:p>
      <w:pPr>
        <w:pStyle w:val="ListBullet"/>
      </w:pPr>
      <w:r>
        <w:t>OilRig (intrusion-set)</w:t>
      </w:r>
    </w:p>
    <w:p>
      <w:pPr>
        <w:pStyle w:val="ListBullet"/>
      </w:pPr>
      <w:r>
        <w:t>Fox Kitten (intrusion-set)</w:t>
      </w:r>
    </w:p>
    <w:p>
      <w:pPr>
        <w:pStyle w:val="ListBullet"/>
      </w:pPr>
      <w:r>
        <w:t>Turla (intrusion-set)</w:t>
      </w:r>
    </w:p>
    <w:p>
      <w:pPr>
        <w:pStyle w:val="ListBullet"/>
      </w:pPr>
      <w:r>
        <w:t>Ember Bear (intrusion-set)</w:t>
      </w:r>
    </w:p>
    <w:p>
      <w:pPr>
        <w:pStyle w:val="ListBullet"/>
      </w:pPr>
      <w:r>
        <w:t>APT28 (intrusion-set)</w:t>
      </w:r>
    </w:p>
    <w:p>
      <w:pPr>
        <w:pStyle w:val="ListBullet"/>
      </w:pPr>
      <w:r>
        <w:t>HEXANE (intrusion-set)</w:t>
      </w:r>
    </w:p>
    <w:p>
      <w:pPr>
        <w:pStyle w:val="ListBullet"/>
      </w:pPr>
      <w:r>
        <w:t>2016 Ukraine Electric Power Attack (campaign)</w:t>
      </w:r>
    </w:p>
    <w:p>
      <w:pPr>
        <w:pStyle w:val="ListBullet"/>
      </w:pPr>
      <w:r>
        <w:t>APT39 (intrusion-set)</w:t>
      </w:r>
    </w:p>
    <w:p>
      <w:pPr>
        <w:pStyle w:val="ListBullet"/>
      </w:pPr>
      <w:r>
        <w:t>APT38 (intrusion-set)</w:t>
      </w:r>
    </w:p>
    <w:p>
      <w:pPr>
        <w:pStyle w:val="ListBullet"/>
      </w:pPr>
      <w:r>
        <w:t>Operation Dream Job (campaign)</w:t>
      </w:r>
    </w:p>
    <w:p>
      <w:pPr>
        <w:pStyle w:val="ListBullet"/>
      </w:pPr>
      <w:r>
        <w:t>DarkVishnya (intrusion-set)</w:t>
      </w:r>
    </w:p>
    <w:p>
      <w:pPr>
        <w:pStyle w:val="ListBullet"/>
      </w:pPr>
      <w:r>
        <w:t>APT41 (intrusion-set)</w:t>
      </w:r>
    </w:p>
    <w:p>
      <w:pPr>
        <w:pStyle w:val="ListBullet"/>
      </w:pPr>
      <w:r>
        <w:t>Agrius (intrusion-set)</w:t>
      </w:r>
    </w:p>
    <w:p>
      <w:pPr>
        <w:pStyle w:val="ListBullet"/>
      </w:pPr>
      <w:r>
        <w:t>FIN5 (intrusion-set)</w:t>
      </w:r>
    </w:p>
    <w:p>
      <w:pPr>
        <w:pStyle w:val="Heading2"/>
      </w:pPr>
      <w:r>
        <w:t>Affected Products</w:t>
      </w:r>
    </w:p>
    <w:p>
      <w:pPr>
        <w:pStyle w:val="ListBullet"/>
      </w:pPr>
      <w:r>
        <w:t>cpe:2.3:a:kaspersky:password_manager:*:*:*:*:*:windows:*:*</w:t>
      </w:r>
    </w:p>
    <w:p>
      <w:pPr>
        <w:pStyle w:val="ListBullet"/>
      </w:pPr>
      <w:r>
        <w:t>cpe:2.3:a:kaspersky:password_manager:*:*:*:*:*:iphone_os:*:*</w:t>
      </w:r>
    </w:p>
    <w:p>
      <w:pPr>
        <w:pStyle w:val="ListBullet"/>
      </w:pPr>
      <w:r>
        <w:t>cpe:2.3:a:kaspersky:password_manager:*:*:*:*:*:android:*:*</w:t>
      </w:r>
    </w:p>
    <w:p>
      <w:pPr>
        <w:pStyle w:val="ListBullet"/>
      </w:pPr>
      <w:r>
        <w:t>cpe:2.3:a:kaspersky:password_manager:9.2:-:*:*:*:windows:*:*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