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CVE-2020-6078</w:t>
      </w:r>
    </w:p>
    <w:p>
      <w:r>
        <w:t>An exploitable denial-of-service vulnerability exists in the message-parsing functionality of Videolabs libmicrodns 0.1.0. When parsing mDNS messages in mdns_recv, the return value of the mdns_read_header function is not checked, leading to an uninitialized variable usage that eventually results in a null pointer dereference, leading to service crash. An attacker can send a series of mDNS messages to trigger this vulnerability.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0.79598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CWE-252: Unchecked Return Value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cpe:2.3:a:videolabs:libmicrodns:0.1.0:*:*:*:*:*:*:*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cpe:2.3:o:debian:debian_linux:10.0:*:*:*:*:*:*:*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