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CVE-2021-40985</w:t>
      </w:r>
    </w:p>
    <w:p>
      <w:r>
        <w:t>A stack-based buffer under-read in htmldoc before 1.9.12, allows attackers to cause a denial of service via a crafted BMP image to image_load_bmp.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0.27515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CWE-125: Out-of-bounds Read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CAPEC-540: Overread Buffers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cpe:2.3:a:htmldoc_project:htmldoc:*:*:*:*:*:*:*:*</w:t>
      </w:r>
    </w:p>
    <w:p>
      <w:pPr>
        <w:pStyle w:val="ListBullet"/>
      </w:pPr>
      <w:r>
        <w:t>cpe:2.3:o:debian:debian_linux:9.0:*:*:*:*:*:*:*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