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CVE-2022-24765</w:t>
      </w:r>
    </w:p>
    <w:p>
      <w:r>
        <w:t>Git for Windows is a fork of Git containing Windows-specific patches. This vulnerability affects users working on multi-user machines, where untrusted parties have write access to the same hard disk. Those untrusted parties could create the folder `C:\.git`, which would be picked up by Git operations run supposedly outside a repository while searching for a Git directory. Git would then respect any config in said Git directory. Git Bash users who set `GIT_PS1_SHOWDIRTYSTATE` are vulnerable as well. Users who installed posh-gitare vulnerable simply by starting a PowerShell. Users of IDEs such as Visual Studio are vulnerable: simply creating a new project would already read and respect the config specified in `C:\.git\config`. Users of the Microsoft fork of Git are vulnerable simply by starting a Git Bash. The problem has been patched in Git for Windows v2.35.2. Users unable to upgrade may create the folder `.git` on all drives where Git commands are run, and remove read/write access from those folders as a workaround. Alternatively, define or extend `GIT_CEILING_DIRECTORIES` to cover the _parent_ directory of the user profile, e.g. `C:\Users` if the user profile is located in `C:\Users\my-user-name`.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0.38871</w:t>
      </w:r>
    </w:p>
    <w:p>
      <w:pPr>
        <w:pStyle w:val="Heading2"/>
      </w:pPr>
      <w:r>
        <w:t>CVSS Scoring</w:t>
      </w:r>
    </w:p>
    <w:p>
      <w:r>
        <w:t>CVSS v3.1 Score: 6.0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CWE-427: Uncontrolled Search Path Element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CAPEC-38: Leveraging/Manipulating Configuration File Search Paths</w:t>
      </w:r>
    </w:p>
    <w:p>
      <w:pPr>
        <w:pStyle w:val="ListBullet"/>
      </w:pPr>
      <w:r>
        <w:t>CAPEC-471: Search Order Hijacking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T1574.001: DLL</w:t>
      </w:r>
    </w:p>
    <w:p>
      <w:pPr>
        <w:pStyle w:val="ListBullet"/>
      </w:pPr>
      <w:r>
        <w:t>T1574.008: Path Interception by Search Order Hijacking</w:t>
      </w:r>
    </w:p>
    <w:p>
      <w:pPr>
        <w:pStyle w:val="ListBullet"/>
      </w:pPr>
      <w:r>
        <w:t>T1574.009: Path Interception by Unquoted Path</w:t>
      </w:r>
    </w:p>
    <w:p>
      <w:pPr>
        <w:pStyle w:val="ListBullet"/>
      </w:pPr>
      <w:r>
        <w:t>T1574.004: Dylib Hijacking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Downdelph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WEBC2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HUI Loader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Sakula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RTM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Whitefly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cpe:2.3:a:git-scm:git:*:*:*:*:*:*:*:*</w:t>
      </w:r>
    </w:p>
    <w:p>
      <w:pPr>
        <w:pStyle w:val="ListBullet"/>
      </w:pPr>
      <w:r>
        <w:t>cpe:2.3:o:fedoraproject:fedora:34:*:*:*:*:*:*:*</w:t>
      </w:r>
    </w:p>
    <w:p>
      <w:pPr>
        <w:pStyle w:val="ListBullet"/>
      </w:pPr>
      <w:r>
        <w:t>cpe:2.3:o:fedoraproject:fedora:35:*:*:*:*:*:*:*</w:t>
      </w:r>
    </w:p>
    <w:p>
      <w:pPr>
        <w:pStyle w:val="ListBullet"/>
      </w:pPr>
      <w:r>
        <w:t>cpe:2.3:o:fedoraproject:fedora:36:*:*:*:*:*:*:*</w:t>
      </w:r>
    </w:p>
    <w:p>
      <w:pPr>
        <w:pStyle w:val="ListBullet"/>
      </w:pPr>
      <w:r>
        <w:t>cpe:2.3:o:fedoraproject:fedora:37:*:*:*:*:*:*:*</w:t>
      </w:r>
    </w:p>
    <w:p>
      <w:pPr>
        <w:pStyle w:val="ListBullet"/>
      </w:pPr>
      <w:r>
        <w:t>cpe:2.3:a:apple:xcode:*:*:*:*:*:*:*:*</w:t>
      </w:r>
    </w:p>
    <w:p>
      <w:pPr>
        <w:pStyle w:val="ListBullet"/>
      </w:pPr>
      <w:r>
        <w:t>cpe:2.3:o:debian:debian_linux:10.0:*:*:*:*:*:*:*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