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CVE-2024-50672</w:t>
      </w:r>
    </w:p>
    <w:p>
      <w:r>
        <w:t>A NoSQL injection vulnerability in Adapt Learning Adapt Authoring Tool &lt;= 0.11.3 allows unauthenticated attackers to reset user and administrator account passwords via the "Reset password" feature. The vulnerability occurs due to insufficient validation of user input, which is used as a query in Mongoose's find() function. This makes it possible for attackers to perform a full takeover of the administrator account. Attackers can then use the newly gained administrative privileges to upload a custom plugin to perform remote code execution (RCE) on the server hosting the web application.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0.27875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CWE-89: Improper Neutralization of Special Elements used in an SQL Command ('SQL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CAPEC-470: Expanding Control over the Operating System from the Database</w:t>
      </w:r>
    </w:p>
    <w:p>
      <w:pPr>
        <w:pStyle w:val="ListBullet"/>
      </w:pPr>
      <w:r>
        <w:t>CAPEC-66: SQL Injection</w:t>
      </w:r>
    </w:p>
    <w:p>
      <w:pPr>
        <w:pStyle w:val="ListBullet"/>
      </w:pPr>
      <w:r>
        <w:t>CAPEC-7: Blind SQL Injection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