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CWE-1176</w:t>
      </w:r>
    </w:p>
    <w:p>
      <w:pPr>
        <w:pStyle w:val="Heading2"/>
      </w:pPr>
      <w:r>
        <w:t>Description</w:t>
      </w:r>
    </w:p>
    <w:p>
      <w:r>
        <w:t>The product performs CPU computations using</w:t>
        <w:br/>
        <w:t xml:space="preserve">         algorithms that are not as efficient as they could be for the</w:t>
        <w:br/>
        <w:t xml:space="preserve">         needs of the developer, i.e., the computations can be</w:t>
        <w:br/>
        <w:t xml:space="preserve">         optimized further.</w:t>
      </w:r>
    </w:p>
    <w:p>
      <w:pPr>
        <w:pStyle w:val="Heading2"/>
      </w:pPr>
      <w:r>
        <w:t>Extended Description</w:t>
      </w:r>
    </w:p>
    <w:p>
      <w:r>
        <w:t>This issue can make the product perform more slowly, possibly in ways that are noticeable to the users.  If an attacker can influence the amount of computation that must be performed, e.g. by triggering worst-case complexity, then this performance problem might introduce a vulnerability.</w:t>
      </w:r>
    </w:p>
    <w:p>
      <w:pPr>
        <w:pStyle w:val="Heading2"/>
      </w:pPr>
      <w:r>
        <w:t>Threat-Mapped Scoring</w:t>
      </w:r>
    </w:p>
    <w:p>
      <w:r>
        <w:t>Score: 0.0</w:t>
      </w:r>
    </w:p>
    <w:p>
      <w:r>
        <w:t>Priority: Unclassified</w:t>
      </w:r>
    </w:p>
    <w:p>
      <w:pPr>
        <w:pStyle w:val="Heading2"/>
      </w:pPr>
      <w:r>
        <w:t>Observed Examples (CVEs)</w:t>
      </w:r>
    </w:p>
    <w:p>
      <w:r>
        <w:rPr>
          <w:b/>
        </w:rPr>
        <w:t xml:space="preserve">• </w:t>
      </w:r>
      <w:r>
        <w:t>CVE-2022-37734: Chain: lexer in Java-based GraphQL server does not enforce maximum of tokens early enough (CWE-696), allowing excessive CPU consumption (CWE-1176)</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DoS: Resource Consumption (CPU) — Notes: </w:t>
      </w:r>
    </w:p>
    <w:p>
      <w:r>
        <w:rPr>
          <w:b/>
        </w:rPr>
        <w:t xml:space="preserve">• </w:t>
      </w:r>
      <w:r>
        <w:t xml:space="preserve">Impact: Reduce Performance — Notes: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