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CWE-1254</w:t>
      </w:r>
    </w:p>
    <w:p>
      <w:pPr>
        <w:pStyle w:val="Heading2"/>
      </w:pPr>
      <w:r>
        <w:t>Description</w:t>
      </w:r>
    </w:p>
    <w:p>
      <w:r>
        <w:t>The product's comparison logic is performed over a series of steps rather than across the entire string in one operation. If there is a comparison logic failure on one of these steps, the operation may be vulnerable to a timing attack that can result in the interception of the process for nefarious purposes.</w:t>
      </w:r>
    </w:p>
    <w:p>
      <w:pPr>
        <w:pStyle w:val="Heading2"/>
      </w:pPr>
      <w:r>
        <w:t>Extended Description</w:t>
      </w:r>
    </w:p>
    <w:p>
      <w:r>
        <w:t xml:space="preserve">Comparison logic is used to compare a variety of objects including passwords, Message </w:t>
        <w:br/>
        <w:t xml:space="preserve">         Authentication Codes (MACs), and responses to verification challenges. When comparison logic is </w:t>
        <w:br/>
        <w:t xml:space="preserve">         implemented at a finer granularity (e.g., byte-by-byte comparison) and breaks in the case of a </w:t>
        <w:br/>
        <w:t xml:space="preserve">         comparison failure, an attacker can exploit this implementation to identify when exactly </w:t>
        <w:br/>
        <w:t xml:space="preserve">         the failure occurred. With multiple attempts, the attacker may be able to guesses the correct </w:t>
        <w:br/>
        <w:t xml:space="preserve">         password/response to challenge and elevate their privileges.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CVE-2019-10482: Smartphone OS uses comparison functions that are not in constant time, allowing side channels</w:t>
      </w:r>
    </w:p>
    <w:p>
      <w:r>
        <w:rPr>
          <w:b/>
        </w:rPr>
        <w:t xml:space="preserve">• </w:t>
      </w:r>
      <w:r>
        <w:t>CVE-2019-10071: Java-oriented framework compares HMAC signatures  using  String.equals() instead of a constant-time algorithm, causing timing discrepancies</w:t>
      </w:r>
    </w:p>
    <w:p>
      <w:r>
        <w:rPr>
          <w:b/>
        </w:rPr>
        <w:t xml:space="preserve">• </w:t>
      </w:r>
      <w:r>
        <w:t>CVE-2014-0984: Password-checking function in router terminates validation of a password entry when it encounters the first incorrect character, which allows remote attackers to obtain passwords via a brute-force attack that relies on timing differences in responses to incorrect password guesses, aka a timing side-channel attack.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CAPEC-26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Architecture and Design: N/A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Bypass Protection Mechanism — Notes: </w:t>
      </w:r>
    </w:p>
    <w:p>
      <w:pPr>
        <w:pStyle w:val="Heading2"/>
      </w:pPr>
      <w:r>
        <w:t>Potential Mitigations</w:t>
      </w:r>
    </w:p>
    <w:p>
      <w:r>
        <w:rPr>
          <w:b/>
        </w:rPr>
        <w:t xml:space="preserve">• </w:t>
      </w:r>
      <w:r>
        <w:t>Implementation: The hardware designer should ensure that comparison logic is implemented so as to compare in one operation instead in smaller chunks. (Effectiveness: N/A)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Maintenance: CWE 4.16 removed a demonstrative example for a hardware module because it was inaccurate and unable to be adapted. The CWE team is developing an alternative.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