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CWE-303</w:t>
      </w:r>
    </w:p>
    <w:p>
      <w:pPr>
        <w:pStyle w:val="Heading2"/>
      </w:pPr>
      <w:r>
        <w:t>Description</w:t>
      </w:r>
    </w:p>
    <w:p>
      <w:r>
        <w:t>The requirements for the product dictate the use of an established authentication algorithm, but the implementation of the algorithm is incorrect.</w:t>
      </w:r>
    </w:p>
    <w:p>
      <w:pPr>
        <w:pStyle w:val="Heading2"/>
      </w:pPr>
      <w:r>
        <w:t>Extended Description</w:t>
      </w:r>
    </w:p>
    <w:p>
      <w:r>
        <w:t>This incorrect implementation may allow authentication to be bypassed.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CVE-2003-0750: Conditional should have been an 'or' not an 'and'.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CAPEC-90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REALIZATION: This weakness is caused during implementation of an architectural security tactic.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