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CWE-368</w:t>
      </w:r>
    </w:p>
    <w:p>
      <w:pPr>
        <w:pStyle w:val="Heading2"/>
      </w:pPr>
      <w:r>
        <w:t>Description</w:t>
      </w:r>
    </w:p>
    <w:p>
      <w:r>
        <w:t>A product performs a series of non-atomic actions to switch between contexts that cross privilege or other security boundaries, but a race condition allows an attacker to modify or misrepresent the product's behavior during the switch.</w:t>
      </w:r>
    </w:p>
    <w:p>
      <w:pPr>
        <w:pStyle w:val="Heading2"/>
      </w:pPr>
      <w:r>
        <w:t>Extended Description</w:t>
      </w:r>
    </w:p>
    <w:p>
      <w:r>
        <w:t>This is commonly seen in web browser vulnerabilities in which the attacker can perform certain actions while the browser is transitioning from a trusted to an untrusted domain, or vice versa, and the browser performs the actions on one domain using the trust level and resources of the other domain.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CVE-2009-1837: Chain: race condition (CWE-362) from improper handling of a page transition in web client while an applet is loading (CWE-368) leads to use after free (CWE-416)</w:t>
      </w:r>
    </w:p>
    <w:p>
      <w:r>
        <w:rPr>
          <w:b/>
        </w:rPr>
        <w:t xml:space="preserve">• </w:t>
      </w:r>
      <w:r>
        <w:t>CVE-2004-2260: Browser updates address bar as soon as user clicks on a link instead of when the page has loaded, allowing spoofing by redirecting to another page using onUnload method. ** this is one example of the role of "hooks" and context switches, and should be captured somehow - also a race condition of sorts **</w:t>
      </w:r>
    </w:p>
    <w:p>
      <w:r>
        <w:rPr>
          <w:b/>
        </w:rPr>
        <w:t xml:space="preserve">• </w:t>
      </w:r>
      <w:r>
        <w:t>CVE-2004-0191: XSS when web browser executes Javascript events in the context of a new page while it's being loaded, allowing interaction with previous page in different domain.</w:t>
      </w:r>
    </w:p>
    <w:p>
      <w:r>
        <w:rPr>
          <w:b/>
        </w:rPr>
        <w:t xml:space="preserve">• </w:t>
      </w:r>
      <w:r>
        <w:t>CVE-2004-2491: Web browser fills in address bar of clicked-on link before page has been loaded, and doesn't update afterward.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CAPEC-26</w:t>
      </w:r>
    </w:p>
    <w:p>
      <w:pPr>
        <w:pStyle w:val="ListBullet"/>
      </w:pPr>
      <w:r>
        <w:t>CAPEC-29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Application Data, Read Application Data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Can overlap signal handler race conditions.</w:t>
      </w:r>
    </w:p>
    <w:p>
      <w:r>
        <w:rPr>
          <w:b/>
        </w:rPr>
        <w:t xml:space="preserve">• </w:t>
      </w:r>
      <w:r>
        <w:t>Research Gap: Under-studied as a concept. Frequency unknown; few vulnerability reports give enough detail to know when a context switching race condition is a factor.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