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CWE-392</w:t>
      </w:r>
    </w:p>
    <w:p>
      <w:pPr>
        <w:pStyle w:val="Heading2"/>
      </w:pPr>
      <w:r>
        <w:t>Description</w:t>
      </w:r>
    </w:p>
    <w:p>
      <w:r>
        <w:t>The product encounters an error but does not provide a status code or return value to indicate that an error has occurred.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[REF-1374]: Chain: JavaScript-based cryptocurrency library can fall back to the insecure Math.random() function instead of reporting a failure (CWE-392), thus reducing the entropy (CWE-332) and leading to generation of non-unique cryptographic keys for Bitcoin wallets (CWE-1391)</w:t>
      </w:r>
    </w:p>
    <w:p>
      <w:r>
        <w:rPr>
          <w:b/>
        </w:rPr>
        <w:t xml:space="preserve">• </w:t>
      </w:r>
      <w:r>
        <w:t>CVE-2004-0063: Function returns "OK" even if another function returns a different status code than expected, leading to accepting an invalid PIN number.</w:t>
      </w:r>
    </w:p>
    <w:p>
      <w:r>
        <w:rPr>
          <w:b/>
        </w:rPr>
        <w:t xml:space="preserve">• </w:t>
      </w:r>
      <w:r>
        <w:t>CVE-2002-1446: Error checking routine in PKCS#11 library returns "OK" status even when invalid signature is detected, allowing spoofed messages.</w:t>
      </w:r>
    </w:p>
    <w:p>
      <w:r>
        <w:rPr>
          <w:b/>
        </w:rPr>
        <w:t xml:space="preserve">• </w:t>
      </w:r>
      <w:r>
        <w:t>CVE-2002-0499: Kernel function truncates long pathnames without generating an error, leading to operation on wrong directory.</w:t>
      </w:r>
    </w:p>
    <w:p>
      <w:r>
        <w:rPr>
          <w:b/>
        </w:rPr>
        <w:t xml:space="preserve">• </w:t>
      </w:r>
      <w:r>
        <w:t>CVE-2005-2459: Function returns non-error value when a particular erroneous condition is encountered, leading to resultant NULL dereference.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Varies by Context, Unexpected State — Notes: Errors that are not properly reported could place the system in an unexpected state that could lead to unintended behaviors.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