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CWE-415</w:t>
      </w:r>
    </w:p>
    <w:p>
      <w:pPr>
        <w:pStyle w:val="Heading2"/>
      </w:pPr>
      <w:r>
        <w:t>Description</w:t>
      </w:r>
    </w:p>
    <w:p>
      <w:r>
        <w:t>The product calls free() twice on the same memory address.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CVE-2006-5051: Chain: Signal handler contains too much functionality (CWE-828), introducing a race condition (CWE-362) that leads to a double free (CWE-415).</w:t>
      </w:r>
    </w:p>
    <w:p>
      <w:r>
        <w:rPr>
          <w:b/>
        </w:rPr>
        <w:t xml:space="preserve">• </w:t>
      </w:r>
      <w:r>
        <w:t>CVE-2004-0642: Double free resultant from certain error conditions.</w:t>
      </w:r>
    </w:p>
    <w:p>
      <w:r>
        <w:rPr>
          <w:b/>
        </w:rPr>
        <w:t xml:space="preserve">• </w:t>
      </w:r>
      <w:r>
        <w:t>CVE-2004-0772: Double free resultant from certain error conditions.</w:t>
      </w:r>
    </w:p>
    <w:p>
      <w:r>
        <w:rPr>
          <w:b/>
        </w:rPr>
        <w:t xml:space="preserve">• </w:t>
      </w:r>
      <w:r>
        <w:t>CVE-2005-1689: Double free resultant from certain error conditions.</w:t>
      </w:r>
    </w:p>
    <w:p>
      <w:r>
        <w:rPr>
          <w:b/>
        </w:rPr>
        <w:t xml:space="preserve">• </w:t>
      </w:r>
      <w:r>
        <w:t>CVE-2003-0545: Double free from invalid ASN.1 encoding.</w:t>
      </w:r>
    </w:p>
    <w:p>
      <w:r>
        <w:rPr>
          <w:b/>
        </w:rPr>
        <w:t xml:space="preserve">• </w:t>
      </w:r>
      <w:r>
        <w:t>CVE-2003-1048: Double free from malformed GIF.</w:t>
      </w:r>
    </w:p>
    <w:p>
      <w:r>
        <w:rPr>
          <w:b/>
        </w:rPr>
        <w:t xml:space="preserve">• </w:t>
      </w:r>
      <w:r>
        <w:t>CVE-2005-0891: Double free from malformed GIF.</w:t>
      </w:r>
    </w:p>
    <w:p>
      <w:r>
        <w:rPr>
          <w:b/>
        </w:rPr>
        <w:t xml:space="preserve">• </w:t>
      </w:r>
      <w:r>
        <w:t>CVE-2002-0059: Double free from malformed compressed data.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Modify Memory, Execute Unauthorized Code or Commands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Choose a language that provides automatic memory management. (Effectiveness: N/A)</w:t>
      </w:r>
    </w:p>
    <w:p>
      <w:r>
        <w:rPr>
          <w:b/>
        </w:rPr>
        <w:t xml:space="preserve">• </w:t>
      </w:r>
      <w:r>
        <w:t>Implementation: Ensure that each allocation is freed only once. After freeing a chunk, set the pointer to NULL to ensure the pointer cannot be freed again. In complicated error conditions, be sure that clean-up routines respect the state of allocation properly. If the language is object oriented, ensure that object destructors delete each chunk of memory only once. (Effectiveness: N/A)</w:t>
      </w:r>
    </w:p>
    <w:p>
      <w:r>
        <w:rPr>
          <w:b/>
        </w:rPr>
        <w:t xml:space="preserve">• </w:t>
      </w:r>
      <w:r>
        <w:t>Implementation: Use a static analysis tool to find double free instances.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Undetermined)</w:t>
      </w:r>
    </w:p>
    <w:p>
      <w:r>
        <w:rPr>
          <w:b/>
        </w:rPr>
        <w:t xml:space="preserve">• </w:t>
      </w:r>
      <w:r>
        <w:t>C++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Double free vulnerabilities have two common (and sometimes overlapping) causes:</w:t>
      </w:r>
    </w:p>
    <w:p>
      <w:r>
        <w:rPr>
          <w:b/>
        </w:rPr>
        <w:t xml:space="preserve">• </w:t>
      </w:r>
      <w:r>
        <w:t>N/A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This is usually resultant from another weakness, such as an unhandled error or race condition between threads. It could also be primary to weaknesses such as buffer overflows.</w:t>
      </w:r>
    </w:p>
    <w:p>
      <w:r>
        <w:rPr>
          <w:b/>
        </w:rPr>
        <w:t xml:space="preserve">• </w:t>
      </w:r>
      <w:r>
        <w:t>Theoretical: It could be argued that Double Free would be most appropriately located as a child of "Use after Free", but "Use" and "Release" are considered to be distinct operations within vulnerability theory, therefore this is more accurately "Release of a Resource after Expiration or Release", which doesn't exist yet.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