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CWE-50</w:t>
      </w:r>
    </w:p>
    <w:p>
      <w:pPr>
        <w:pStyle w:val="Heading2"/>
      </w:pPr>
      <w:r>
        <w:t>Description</w:t>
      </w:r>
    </w:p>
    <w:p>
      <w:r>
        <w:t>The product accepts path input in the form of multiple leading slash ('//multiple/leading/slash') without appropriate validation, which can lead to ambiguous path resolution and allow an attacker to traverse the file system to unintended locations or access arbitrary files.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CVE-2002-1483: Read files with full pathname using multiple internal slash.</w:t>
      </w:r>
    </w:p>
    <w:p>
      <w:r>
        <w:rPr>
          <w:b/>
        </w:rPr>
        <w:t xml:space="preserve">• </w:t>
      </w:r>
      <w:r>
        <w:t>CVE-1999-1456: Server allows remote attackers to read arbitrary files via a GET request with more than one leading / (slash) character in the filename.</w:t>
      </w:r>
    </w:p>
    <w:p>
      <w:r>
        <w:rPr>
          <w:b/>
        </w:rPr>
        <w:t xml:space="preserve">• </w:t>
      </w:r>
      <w:r>
        <w:t>CVE-2004-0578: Server allows remote attackers to read arbitrary files via leading slash (//) characters in a URL request.</w:t>
      </w:r>
    </w:p>
    <w:p>
      <w:r>
        <w:rPr>
          <w:b/>
        </w:rPr>
        <w:t xml:space="preserve">• </w:t>
      </w:r>
      <w:r>
        <w:t>CVE-2002-0275: Server allows remote attackers to bypass authentication and read restricted files via an extra / (slash) in the requested URL.</w:t>
      </w:r>
    </w:p>
    <w:p>
      <w:r>
        <w:rPr>
          <w:b/>
        </w:rPr>
        <w:t xml:space="preserve">• </w:t>
      </w:r>
      <w:r>
        <w:t>CVE-2004-1032: Product allows local users to delete arbitrary files or create arbitrary empty files via a target filename with a large number of leading slash (/) characters.</w:t>
      </w:r>
    </w:p>
    <w:p>
      <w:r>
        <w:rPr>
          <w:b/>
        </w:rPr>
        <w:t xml:space="preserve">• </w:t>
      </w:r>
      <w:r>
        <w:t>CVE-2002-1238: Server allows remote attackers to bypass access restrictions for files via an HTTP request with a sequence of multiple / (slash) characters such as http://www.example.com///file/.</w:t>
      </w:r>
    </w:p>
    <w:p>
      <w:r>
        <w:rPr>
          <w:b/>
        </w:rPr>
        <w:t xml:space="preserve">• </w:t>
      </w:r>
      <w:r>
        <w:t>CVE-2004-1878: Product allows remote attackers to bypass authentication, obtain sensitive information, or gain access via a direct request to admin/user.pl preceded by // (double leading slash).</w:t>
      </w:r>
    </w:p>
    <w:p>
      <w:r>
        <w:rPr>
          <w:b/>
        </w:rPr>
        <w:t xml:space="preserve">• </w:t>
      </w:r>
      <w:r>
        <w:t>CVE-2005-1365: Server allows remote attackers to execute arbitrary commands via a URL with multiple leading "/" (slash) characters and ".." sequences.</w:t>
      </w:r>
    </w:p>
    <w:p>
      <w:r>
        <w:rPr>
          <w:b/>
        </w:rPr>
        <w:t xml:space="preserve">• </w:t>
      </w:r>
      <w:r>
        <w:t>CVE-2000-1050: Access directory using multiple leading slash.</w:t>
      </w:r>
    </w:p>
    <w:p>
      <w:r>
        <w:rPr>
          <w:b/>
        </w:rPr>
        <w:t xml:space="preserve">• </w:t>
      </w:r>
      <w:r>
        <w:t>CVE-2001-1072: Bypass access restrictions via multiple leading slash, which causes a regular expression to fail.</w:t>
      </w:r>
    </w:p>
    <w:p>
      <w:r>
        <w:rPr>
          <w:b/>
        </w:rPr>
        <w:t xml:space="preserve">• </w:t>
      </w:r>
      <w:r>
        <w:t>CVE-2004-0235: Archive extracts to arbitrary files using multiple leading slash in filenames in the archive.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Files or Directories, Modify Files or Directories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