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CWE-842</w:t>
      </w:r>
    </w:p>
    <w:p>
      <w:pPr>
        <w:pStyle w:val="Heading2"/>
      </w:pPr>
      <w:r>
        <w:t>Description</w:t>
      </w:r>
    </w:p>
    <w:p>
      <w:r>
        <w:t>The product or the administrator places a user into an incorrect group.</w:t>
      </w:r>
    </w:p>
    <w:p>
      <w:pPr>
        <w:pStyle w:val="Heading2"/>
      </w:pPr>
      <w:r>
        <w:t>Extended Description</w:t>
      </w:r>
    </w:p>
    <w:p>
      <w:r>
        <w:t>If the incorrect group has more access or privileges than the intended group, the user might be able to bypass intended security policy to access unexpected resources or perform unexpected actions. The access-control system might not be able to detect malicious usage of this group membership.</w:t>
      </w:r>
    </w:p>
    <w:p>
      <w:pPr>
        <w:pStyle w:val="Heading2"/>
      </w:pPr>
      <w:r>
        <w:t>Threat-Mapped Scoring</w:t>
      </w:r>
    </w:p>
    <w:p>
      <w:r>
        <w:t>Score: 1.8</w:t>
      </w:r>
    </w:p>
    <w:p>
      <w:r>
        <w:t>Priority: P4 - Informational (Low)</w:t>
      </w:r>
    </w:p>
    <w:p>
      <w:pPr>
        <w:pStyle w:val="Heading2"/>
      </w:pPr>
      <w:r>
        <w:t>Observed Examples (CVEs)</w:t>
      </w:r>
    </w:p>
    <w:p>
      <w:r>
        <w:rPr>
          <w:b/>
        </w:rPr>
        <w:t xml:space="preserve">• </w:t>
      </w:r>
      <w:r>
        <w:t>CVE-1999-1193: Operating system assigns user to privileged wheel group, allowing the user to gain root privileges.</w:t>
      </w:r>
    </w:p>
    <w:p>
      <w:r>
        <w:rPr>
          <w:b/>
        </w:rPr>
        <w:t xml:space="preserve">• </w:t>
      </w:r>
      <w:r>
        <w:t>CVE-2010-3716: Chain: drafted web request allows the creation of users with arbitrary group membership.</w:t>
      </w:r>
    </w:p>
    <w:p>
      <w:r>
        <w:rPr>
          <w:b/>
        </w:rPr>
        <w:t xml:space="preserve">• </w:t>
      </w:r>
      <w:r>
        <w:t>CVE-2008-5397: Chain: improper processing of configuration options causes users to contain unintended group memberships.</w:t>
      </w:r>
    </w:p>
    <w:p>
      <w:r>
        <w:rPr>
          <w:b/>
        </w:rPr>
        <w:t xml:space="preserve">• </w:t>
      </w:r>
      <w:r>
        <w:t>CVE-2007-6644: CMS does not prevent remote administrators from promoting other users to the administrator group, in violation of the intended security model.</w:t>
      </w:r>
    </w:p>
    <w:p>
      <w:r>
        <w:rPr>
          <w:b/>
        </w:rPr>
        <w:t xml:space="preserve">• </w:t>
      </w:r>
      <w:r>
        <w:t>CVE-2007-3260: Product assigns members to the root group, allowing escalation of privileges.</w:t>
      </w:r>
    </w:p>
    <w:p>
      <w:r>
        <w:rPr>
          <w:b/>
        </w:rPr>
        <w:t xml:space="preserve">• </w:t>
      </w:r>
      <w:r>
        <w:t>CVE-2002-0080: Chain: daemon does not properly clear groups before dropping privileges.</w:t>
      </w:r>
    </w:p>
    <w:p>
      <w:pPr>
        <w:pStyle w:val="Heading2"/>
      </w:pPr>
      <w:r>
        <w:t>Modes of Introduction</w:t>
      </w:r>
    </w:p>
    <w:p>
      <w:r>
        <w:rPr>
          <w:b/>
        </w:rPr>
        <w:t xml:space="preserve">• </w:t>
      </w:r>
      <w:r>
        <w:t>Implementation: N/A</w:t>
      </w:r>
    </w:p>
    <w:p>
      <w:r>
        <w:rPr>
          <w:b/>
        </w:rPr>
        <w:t xml:space="preserve">• </w:t>
      </w:r>
      <w:r>
        <w:t>Operation: N/A</w:t>
      </w:r>
    </w:p>
    <w:p>
      <w:pPr>
        <w:pStyle w:val="Heading2"/>
      </w:pPr>
      <w:r>
        <w:t>Common Consequences</w:t>
      </w:r>
    </w:p>
    <w:p>
      <w:r>
        <w:rPr>
          <w:b/>
        </w:rPr>
        <w:t xml:space="preserve">• </w:t>
      </w:r>
      <w:r>
        <w:t xml:space="preserve">Impact: Gain Privileges or Assume Identity — Notes: </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