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T1059</w:t>
      </w:r>
    </w:p>
    <w:p>
      <w:pPr>
        <w:pStyle w:val="Heading2"/>
      </w:pPr>
      <w:r>
        <w:t>TTP Information</w:t>
      </w:r>
    </w:p>
    <w:p>
      <w:r>
        <w:t>Name: Command and Scripting Interpreter</w:t>
      </w:r>
    </w:p>
    <w:p>
      <w:r>
        <w:t>Description: Adversaries may abuse command and script interpreters to execute commands, scripts, or binaries. These interfaces and languages provide ways of interacting with computer systems and are a common feature across many different platforms. Most systems come with some built-in command-line interface and scripting capabilities, for example, macOS and Linux distributions include some flavor of [Unix Shell](https://attack.mitre.org/techniques/T1059/004) while Windows installations include the [Windows Command Shell](https://attack.mitre.org/techniques/T1059/003) and [PowerShell](https://attack.mitre.org/techniques/T1059/001).</w:t>
        <w:br/>
        <w:br/>
        <w:t>There are also cross-platform interpreters such as [Python](https://attack.mitre.org/techniques/T1059/006), as well as those commonly associated with client applications such as [JavaScript](https://attack.mitre.org/techniques/T1059/007) and [Visual Basic](https://attack.mitre.org/techniques/T1059/005).</w:t>
        <w:br/>
        <w:br/>
        <w:t>Adversaries may abuse these technologies in various ways as a means of executing arbitrary commands. Commands and scripts can be embedded in [Initial Access](https://attack.mitre.org/tactics/TA0001) payloads delivered to victims as lure documents or as secondary payloads downloaded from an existing C2. Adversaries may also execute commands through interactive terminals/shells, as well as utilize various [Remote Services](https://attack.mitre.org/techniques/T1021) in order to achieve remote Execution.(Citation: Powershell Remote Commands)(Citation: Cisco IOS Software Integrity Assurance - Command History)(Citation: Remote Shell Execution in Python)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Bandook</w:t>
      </w:r>
    </w:p>
    <w:p>
      <w:pPr>
        <w:pStyle w:val="ListBullet"/>
      </w:pPr>
      <w:r>
        <w:t>Bonadan</w:t>
      </w:r>
    </w:p>
    <w:p>
      <w:pPr>
        <w:pStyle w:val="ListBullet"/>
      </w:pPr>
      <w:r>
        <w:t>CHOPSTICK</w:t>
      </w:r>
    </w:p>
    <w:p>
      <w:pPr>
        <w:pStyle w:val="ListBullet"/>
      </w:pPr>
      <w:r>
        <w:t>DarkComet</w:t>
      </w:r>
    </w:p>
    <w:p>
      <w:pPr>
        <w:pStyle w:val="ListBullet"/>
      </w:pPr>
      <w:r>
        <w:t>FIVEHANDS</w:t>
      </w:r>
    </w:p>
    <w:p>
      <w:pPr>
        <w:pStyle w:val="ListBullet"/>
      </w:pPr>
      <w:r>
        <w:t>Get2</w:t>
      </w:r>
    </w:p>
    <w:p>
      <w:pPr>
        <w:pStyle w:val="ListBullet"/>
      </w:pPr>
      <w:r>
        <w:t>Kessel</w:t>
      </w:r>
    </w:p>
    <w:p>
      <w:pPr>
        <w:pStyle w:val="ListBullet"/>
      </w:pPr>
      <w:r>
        <w:t>Matryoshka</w:t>
      </w:r>
    </w:p>
    <w:p>
      <w:pPr>
        <w:pStyle w:val="ListBullet"/>
      </w:pPr>
      <w:r>
        <w:t>NICECURL</w:t>
      </w:r>
    </w:p>
    <w:p>
      <w:pPr>
        <w:pStyle w:val="ListBullet"/>
      </w:pPr>
      <w:r>
        <w:t>P.A.S. Webshell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SLIGHTPULSE</w:t>
      </w:r>
    </w:p>
    <w:p>
      <w:pPr>
        <w:pStyle w:val="ListBullet"/>
      </w:pPr>
      <w:r>
        <w:t>SpeakUp</w:t>
      </w:r>
    </w:p>
    <w:p>
      <w:pPr>
        <w:pStyle w:val="ListBullet"/>
      </w:pPr>
      <w:r>
        <w:t>VersaMem</w:t>
      </w:r>
    </w:p>
    <w:p>
      <w:pPr>
        <w:pStyle w:val="ListBullet"/>
      </w:pPr>
      <w:r>
        <w:t>WINERACK</w:t>
      </w:r>
    </w:p>
    <w:p>
      <w:pPr>
        <w:pStyle w:val="ListBullet"/>
      </w:pPr>
      <w:r>
        <w:t>ZeroCleare</w:t>
      </w:r>
    </w:p>
    <w:p>
      <w:pPr>
        <w:pStyle w:val="ListBullet"/>
      </w:pPr>
      <w:r>
        <w:t>Zeus Panda</w:t>
      </w:r>
    </w:p>
    <w:p>
      <w:pPr>
        <w:pStyle w:val="ListBullet"/>
      </w:pPr>
      <w:r>
        <w:t>gh0st RAT</w:t>
      </w:r>
    </w:p>
    <w:p>
      <w:pPr>
        <w:pStyle w:val="Heading2"/>
      </w:pPr>
      <w:r>
        <w:t>Tools</w:t>
      </w:r>
    </w:p>
    <w:p>
      <w:pPr>
        <w:pStyle w:val="ListBullet"/>
      </w:pPr>
      <w:r>
        <w:t>Donut</w:t>
      </w:r>
    </w:p>
    <w:p>
      <w:pPr>
        <w:pStyle w:val="ListBullet"/>
      </w:pPr>
      <w:r>
        <w:t>Empire</w:t>
      </w:r>
    </w:p>
    <w:p>
      <w:pPr>
        <w:pStyle w:val="ListBullet"/>
      </w:pPr>
      <w:r>
        <w:t>Imminent Monitor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APT19</w:t>
      </w:r>
    </w:p>
    <w:p>
      <w:pPr>
        <w:pStyle w:val="ListBullet"/>
      </w:pPr>
      <w:r>
        <w:t>APT32</w:t>
      </w:r>
    </w:p>
    <w:p>
      <w:pPr>
        <w:pStyle w:val="ListBullet"/>
      </w:pPr>
      <w:r>
        <w:t>APT37</w:t>
      </w:r>
    </w:p>
    <w:p>
      <w:pPr>
        <w:pStyle w:val="ListBullet"/>
      </w:pPr>
      <w:r>
        <w:t>APT39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FIN5</w:t>
      </w:r>
    </w:p>
    <w:p>
      <w:pPr>
        <w:pStyle w:val="ListBullet"/>
      </w:pPr>
      <w:r>
        <w:t>FIN6</w:t>
      </w:r>
    </w:p>
    <w:p>
      <w:pPr>
        <w:pStyle w:val="ListBullet"/>
      </w:pPr>
      <w:r>
        <w:t>FIN7</w:t>
      </w:r>
    </w:p>
    <w:p>
      <w:pPr>
        <w:pStyle w:val="ListBullet"/>
      </w:pPr>
      <w:r>
        <w:t>Fox Kitten</w:t>
      </w:r>
    </w:p>
    <w:p>
      <w:pPr>
        <w:pStyle w:val="ListBullet"/>
      </w:pPr>
      <w:r>
        <w:t>Ke3chang</w:t>
      </w:r>
    </w:p>
    <w:p>
      <w:pPr>
        <w:pStyle w:val="ListBullet"/>
      </w:pPr>
      <w:r>
        <w:t>OilRig</w:t>
      </w:r>
    </w:p>
    <w:p>
      <w:pPr>
        <w:pStyle w:val="ListBullet"/>
      </w:pPr>
      <w:r>
        <w:t>Saint Bear</w:t>
      </w:r>
    </w:p>
    <w:p>
      <w:pPr>
        <w:pStyle w:val="ListBullet"/>
      </w:pPr>
      <w:r>
        <w:t>Stealth Falcon</w:t>
      </w:r>
    </w:p>
    <w:p>
      <w:pPr>
        <w:pStyle w:val="ListBullet"/>
      </w:pPr>
      <w:r>
        <w:t>Whitefly</w:t>
      </w:r>
    </w:p>
    <w:p>
      <w:pPr>
        <w:pStyle w:val="ListBullet"/>
      </w:pPr>
      <w:r>
        <w:t>Windigo</w:t>
      </w:r>
    </w:p>
    <w:p>
      <w:pPr>
        <w:pStyle w:val="ListBullet"/>
      </w:pPr>
      <w:r>
        <w:t>Winter Vivern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