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T1565</w:t>
      </w:r>
    </w:p>
    <w:p>
      <w:pPr>
        <w:pStyle w:val="Heading2"/>
      </w:pPr>
      <w:r>
        <w:t>TTP Information</w:t>
      </w:r>
    </w:p>
    <w:p>
      <w:r>
        <w:t>Name: Data Manipulation</w:t>
      </w:r>
    </w:p>
    <w:p>
      <w:r>
        <w:t>Description: Adversaries may insert, delete, or manipulate data in order to influence external outcomes or hide activity, thus threatening the integrity of the data.(Citation: Sygnia Elephant Beetle Jan 2022) By manipulating data, adversaries may attempt to affect a business process, organizational understanding, or decision making.</w:t>
        <w:br/>
        <w:br/>
        <w:t>The type of modification and the impact it will have depends on the target application and process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APTs (Intrusion Sets)</w:t>
      </w:r>
    </w:p>
    <w:p>
      <w:pPr>
        <w:pStyle w:val="ListBullet"/>
      </w:pPr>
      <w:r>
        <w:t>FIN13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