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T1571</w:t>
      </w:r>
    </w:p>
    <w:p>
      <w:pPr>
        <w:pStyle w:val="Heading2"/>
      </w:pPr>
      <w:r>
        <w:t>TTP Information</w:t>
      </w:r>
    </w:p>
    <w:p>
      <w:r>
        <w:t>Name: Non-Standard Port</w:t>
      </w:r>
    </w:p>
    <w:p>
      <w:r>
        <w:t>Description: Adversaries may communicate using a protocol and port pairing that are typically not associated. For example, HTTPS over port 8088(Citation: Symantec Elfin Mar 2019) or port 587(Citation: Fortinet Agent Tesla April 2018) as opposed to the traditional port 443. Adversaries may make changes to the standard port used by a protocol to bypass filtering or muddle analysis/parsing of network data.</w:t>
        <w:br/>
        <w:br/>
        <w:t>Adversaries may also make changes to victim systems to abuse non-standard ports. For example, Registry keys and other configuration settings can be used to modify protocol and port pairings.(Citation: change_rdp_port_conti)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p>
      <w:pPr>
        <w:pStyle w:val="Heading2"/>
      </w:pPr>
      <w:r>
        <w:t>Malware</w:t>
      </w:r>
    </w:p>
    <w:p>
      <w:pPr>
        <w:pStyle w:val="ListBullet"/>
      </w:pPr>
      <w:r>
        <w:t>BADCALL</w:t>
      </w:r>
    </w:p>
    <w:p>
      <w:pPr>
        <w:pStyle w:val="ListBullet"/>
      </w:pPr>
      <w:r>
        <w:t>Bankshot</w:t>
      </w:r>
    </w:p>
    <w:p>
      <w:pPr>
        <w:pStyle w:val="ListBullet"/>
      </w:pPr>
      <w:r>
        <w:t>BendyBear</w:t>
      </w:r>
    </w:p>
    <w:p>
      <w:pPr>
        <w:pStyle w:val="ListBullet"/>
      </w:pPr>
      <w:r>
        <w:t>Cyclops Blink</w:t>
      </w:r>
    </w:p>
    <w:p>
      <w:pPr>
        <w:pStyle w:val="ListBullet"/>
      </w:pPr>
      <w:r>
        <w:t>Derusbi</w:t>
      </w:r>
    </w:p>
    <w:p>
      <w:pPr>
        <w:pStyle w:val="ListBullet"/>
      </w:pPr>
      <w:r>
        <w:t>Emotet</w:t>
      </w:r>
    </w:p>
    <w:p>
      <w:pPr>
        <w:pStyle w:val="ListBullet"/>
      </w:pPr>
      <w:r>
        <w:t>GoldenSpy</w:t>
      </w:r>
    </w:p>
    <w:p>
      <w:pPr>
        <w:pStyle w:val="ListBullet"/>
      </w:pPr>
      <w:r>
        <w:t>GravityRAT</w:t>
      </w:r>
    </w:p>
    <w:p>
      <w:pPr>
        <w:pStyle w:val="ListBullet"/>
      </w:pPr>
      <w:r>
        <w:t>HARDRAIN</w:t>
      </w:r>
    </w:p>
    <w:p>
      <w:pPr>
        <w:pStyle w:val="ListBullet"/>
      </w:pPr>
      <w:r>
        <w:t>HOPLIGHT</w:t>
      </w:r>
    </w:p>
    <w:p>
      <w:pPr>
        <w:pStyle w:val="ListBullet"/>
      </w:pPr>
      <w:r>
        <w:t>Hannotog</w:t>
      </w:r>
    </w:p>
    <w:p>
      <w:pPr>
        <w:pStyle w:val="ListBullet"/>
      </w:pPr>
      <w:r>
        <w:t>MacMa</w:t>
      </w:r>
    </w:p>
    <w:p>
      <w:pPr>
        <w:pStyle w:val="ListBullet"/>
      </w:pPr>
      <w:r>
        <w:t>Metamorfo</w:t>
      </w:r>
    </w:p>
    <w:p>
      <w:pPr>
        <w:pStyle w:val="ListBullet"/>
      </w:pPr>
      <w:r>
        <w:t>MoonWind</w:t>
      </w:r>
    </w:p>
    <w:p>
      <w:pPr>
        <w:pStyle w:val="ListBullet"/>
      </w:pPr>
      <w:r>
        <w:t>OSX_OCEANLOTUS.D</w:t>
      </w:r>
    </w:p>
    <w:p>
      <w:pPr>
        <w:pStyle w:val="ListBullet"/>
      </w:pPr>
      <w:r>
        <w:t>Pikabot</w:t>
      </w:r>
    </w:p>
    <w:p>
      <w:pPr>
        <w:pStyle w:val="ListBullet"/>
      </w:pPr>
      <w:r>
        <w:t>PingPull</w:t>
      </w:r>
    </w:p>
    <w:p>
      <w:pPr>
        <w:pStyle w:val="ListBullet"/>
      </w:pPr>
      <w:r>
        <w:t>PlugX</w:t>
      </w:r>
    </w:p>
    <w:p>
      <w:pPr>
        <w:pStyle w:val="ListBullet"/>
      </w:pPr>
      <w:r>
        <w:t>PoetRAT</w:t>
      </w:r>
    </w:p>
    <w:p>
      <w:pPr>
        <w:pStyle w:val="ListBullet"/>
      </w:pPr>
      <w:r>
        <w:t>RTM</w:t>
      </w:r>
    </w:p>
    <w:p>
      <w:pPr>
        <w:pStyle w:val="ListBullet"/>
      </w:pPr>
      <w:r>
        <w:t>Raspberry Robin</w:t>
      </w:r>
    </w:p>
    <w:p>
      <w:pPr>
        <w:pStyle w:val="ListBullet"/>
      </w:pPr>
      <w:r>
        <w:t>RedLeaves</w:t>
      </w:r>
    </w:p>
    <w:p>
      <w:pPr>
        <w:pStyle w:val="ListBullet"/>
      </w:pPr>
      <w:r>
        <w:t>RotaJakiro</w:t>
      </w:r>
    </w:p>
    <w:p>
      <w:pPr>
        <w:pStyle w:val="ListBullet"/>
      </w:pPr>
      <w:r>
        <w:t>SUGARUSH</w:t>
      </w:r>
    </w:p>
    <w:p>
      <w:pPr>
        <w:pStyle w:val="ListBullet"/>
      </w:pPr>
      <w:r>
        <w:t>Sardonic</w:t>
      </w:r>
    </w:p>
    <w:p>
      <w:pPr>
        <w:pStyle w:val="ListBullet"/>
      </w:pPr>
      <w:r>
        <w:t>StrongPity</w:t>
      </w:r>
    </w:p>
    <w:p>
      <w:pPr>
        <w:pStyle w:val="ListBullet"/>
      </w:pPr>
      <w:r>
        <w:t>TYPEFRAME</w:t>
      </w:r>
    </w:p>
    <w:p>
      <w:pPr>
        <w:pStyle w:val="ListBullet"/>
      </w:pPr>
      <w:r>
        <w:t>TrickBot</w:t>
      </w:r>
    </w:p>
    <w:p>
      <w:pPr>
        <w:pStyle w:val="ListBullet"/>
      </w:pPr>
      <w:r>
        <w:t>WellMail</w:t>
      </w:r>
    </w:p>
    <w:p>
      <w:pPr>
        <w:pStyle w:val="ListBullet"/>
      </w:pPr>
      <w:r>
        <w:t>ZxShell</w:t>
      </w:r>
    </w:p>
    <w:p>
      <w:pPr>
        <w:pStyle w:val="ListBullet"/>
      </w:pPr>
      <w:r>
        <w:t>njRAT</w:t>
      </w:r>
    </w:p>
    <w:p>
      <w:pPr>
        <w:pStyle w:val="Heading2"/>
      </w:pPr>
      <w:r>
        <w:t>Tools</w:t>
      </w:r>
    </w:p>
    <w:p>
      <w:pPr>
        <w:pStyle w:val="ListBullet"/>
      </w:pPr>
      <w:r>
        <w:t>Covenant</w:t>
      </w:r>
    </w:p>
    <w:p>
      <w:pPr>
        <w:pStyle w:val="ListBullet"/>
      </w:pPr>
      <w:r>
        <w:t>QuasarRAT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APT-C-36</w:t>
      </w:r>
    </w:p>
    <w:p>
      <w:pPr>
        <w:pStyle w:val="ListBullet"/>
      </w:pPr>
      <w:r>
        <w:t>APT32</w:t>
      </w:r>
    </w:p>
    <w:p>
      <w:pPr>
        <w:pStyle w:val="ListBullet"/>
      </w:pPr>
      <w:r>
        <w:t>APT33</w:t>
      </w:r>
    </w:p>
    <w:p>
      <w:pPr>
        <w:pStyle w:val="ListBullet"/>
      </w:pPr>
      <w:r>
        <w:t>DarkVishnya</w:t>
      </w:r>
    </w:p>
    <w:p>
      <w:pPr>
        <w:pStyle w:val="ListBullet"/>
      </w:pPr>
      <w:r>
        <w:t>Ember Bear</w:t>
      </w:r>
    </w:p>
    <w:p>
      <w:pPr>
        <w:pStyle w:val="ListBullet"/>
      </w:pPr>
      <w:r>
        <w:t>FIN7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Magic Hound</w:t>
      </w:r>
    </w:p>
    <w:p>
      <w:pPr>
        <w:pStyle w:val="ListBullet"/>
      </w:pPr>
      <w:r>
        <w:t>RedEcho</w:t>
      </w:r>
    </w:p>
    <w:p>
      <w:pPr>
        <w:pStyle w:val="ListBullet"/>
      </w:pPr>
      <w:r>
        <w:t>Rocke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Silence</w:t>
      </w:r>
    </w:p>
    <w:p>
      <w:pPr>
        <w:pStyle w:val="ListBullet"/>
      </w:pPr>
      <w:r>
        <w:t>Velvet Ant</w:t>
      </w:r>
    </w:p>
    <w:p>
      <w:pPr>
        <w:pStyle w:val="ListBullet"/>
      </w:pPr>
      <w:r>
        <w:t>WIRTE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