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T1578.001</w:t>
      </w:r>
    </w:p>
    <w:p>
      <w:pPr>
        <w:pStyle w:val="Heading2"/>
      </w:pPr>
      <w:r>
        <w:t>TTP Information</w:t>
      </w:r>
    </w:p>
    <w:p>
      <w:r>
        <w:t>Name: Create Snapshot</w:t>
      </w:r>
    </w:p>
    <w:p>
      <w:r>
        <w:t>Description: An adversary may create a snapshot or data backup within a cloud account to evade defenses. A snapshot is a point-in-time copy of an existing cloud compute component such as a virtual machine (VM), virtual hard drive, or volume. An adversary may leverage permissions to create a snapshot in order to bypass restrictions that prevent access to existing compute service infrastructure, unlike in [Revert Cloud Instance](https://attack.mitre.org/techniques/T1578/004) where an adversary may revert to a snapshot to evade detection and remove evidence of their presence.</w:t>
        <w:br/>
        <w:br/>
        <w:t>An adversary may [Create Cloud Instance](https://attack.mitre.org/techniques/T1578/002), mount one or more created snapshots to that instance, and then apply a policy that allows the adversary access to the created instance, such as a firewall policy that allows them inbound and outbound SSH access.(Citation: Mandiant M-Trends 2020)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Tools</w:t>
      </w:r>
    </w:p>
    <w:p>
      <w:pPr>
        <w:pStyle w:val="ListBullet"/>
      </w:pPr>
      <w:r>
        <w:t>Pacu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